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0BAEDDF" w:rsidP="4C7BC8E3" w:rsidRDefault="70BAEDDF" w14:paraId="7BD8792E" w14:textId="45FA0AC9">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70BAEDDF">
        <w:drawing>
          <wp:inline wp14:editId="4C2088DC" wp14:anchorId="31DE64A7">
            <wp:extent cx="2438400" cy="590550"/>
            <wp:effectExtent l="0" t="0" r="0" b="0"/>
            <wp:docPr id="1829547028" name="" title=""/>
            <wp:cNvGraphicFramePr>
              <a:graphicFrameLocks noChangeAspect="1"/>
            </wp:cNvGraphicFramePr>
            <a:graphic>
              <a:graphicData uri="http://schemas.openxmlformats.org/drawingml/2006/picture">
                <pic:pic>
                  <pic:nvPicPr>
                    <pic:cNvPr id="0" name=""/>
                    <pic:cNvPicPr/>
                  </pic:nvPicPr>
                  <pic:blipFill>
                    <a:blip r:embed="R70122325f1ef486a">
                      <a:extLst>
                        <a:ext xmlns:a="http://schemas.openxmlformats.org/drawingml/2006/main" uri="{28A0092B-C50C-407E-A947-70E740481C1C}">
                          <a14:useLocalDpi val="0"/>
                        </a:ext>
                      </a:extLst>
                    </a:blip>
                    <a:stretch>
                      <a:fillRect/>
                    </a:stretch>
                  </pic:blipFill>
                  <pic:spPr>
                    <a:xfrm>
                      <a:off x="0" y="0"/>
                      <a:ext cx="2438400" cy="590550"/>
                    </a:xfrm>
                    <a:prstGeom prst="rect">
                      <a:avLst/>
                    </a:prstGeom>
                  </pic:spPr>
                </pic:pic>
              </a:graphicData>
            </a:graphic>
          </wp:inline>
        </w:drawing>
      </w:r>
    </w:p>
    <w:p w:rsidR="2936A028" w:rsidP="4C7BC8E3" w:rsidRDefault="2936A028" w14:paraId="634FA96E" w14:textId="6C918721">
      <w:pPr>
        <w:pStyle w:val="Normal"/>
        <w:spacing w:after="160" w:line="259" w:lineRule="auto"/>
        <w:jc w:val="center"/>
      </w:pPr>
      <w:r w:rsidR="2936A028">
        <w:drawing>
          <wp:inline wp14:editId="5DB1C2F1" wp14:anchorId="360330DA">
            <wp:extent cx="4572000" cy="2057400"/>
            <wp:effectExtent l="0" t="0" r="0" b="0"/>
            <wp:docPr id="1662425082" name="" title=""/>
            <wp:cNvGraphicFramePr>
              <a:graphicFrameLocks noChangeAspect="1"/>
            </wp:cNvGraphicFramePr>
            <a:graphic>
              <a:graphicData uri="http://schemas.openxmlformats.org/drawingml/2006/picture">
                <pic:pic>
                  <pic:nvPicPr>
                    <pic:cNvPr id="0" name=""/>
                    <pic:cNvPicPr/>
                  </pic:nvPicPr>
                  <pic:blipFill>
                    <a:blip r:embed="R24de640a75d94135">
                      <a:extLst>
                        <a:ext xmlns:a="http://schemas.openxmlformats.org/drawingml/2006/main" uri="{28A0092B-C50C-407E-A947-70E740481C1C}">
                          <a14:useLocalDpi val="0"/>
                        </a:ext>
                      </a:extLst>
                    </a:blip>
                    <a:stretch>
                      <a:fillRect/>
                    </a:stretch>
                  </pic:blipFill>
                  <pic:spPr>
                    <a:xfrm>
                      <a:off x="0" y="0"/>
                      <a:ext cx="4572000" cy="2057400"/>
                    </a:xfrm>
                    <a:prstGeom prst="rect">
                      <a:avLst/>
                    </a:prstGeom>
                  </pic:spPr>
                </pic:pic>
              </a:graphicData>
            </a:graphic>
          </wp:inline>
        </w:drawing>
      </w:r>
    </w:p>
    <w:p w:rsidR="70BAEDDF" w:rsidP="4C7BC8E3" w:rsidRDefault="70BAEDDF" w14:paraId="395C91D2" w14:textId="2CA377D2">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40"/>
          <w:szCs w:val="40"/>
          <w:lang w:val="en-GB"/>
        </w:rPr>
      </w:pPr>
      <w:r w:rsidRPr="4C7BC8E3" w:rsidR="70BAEDDF">
        <w:rPr>
          <w:rFonts w:ascii="Calibri" w:hAnsi="Calibri" w:eastAsia="Calibri" w:cs="Calibri"/>
          <w:b w:val="1"/>
          <w:bCs w:val="1"/>
          <w:i w:val="0"/>
          <w:iCs w:val="0"/>
          <w:caps w:val="0"/>
          <w:smallCaps w:val="0"/>
          <w:noProof w:val="0"/>
          <w:color w:val="000000" w:themeColor="text1" w:themeTint="FF" w:themeShade="FF"/>
          <w:sz w:val="40"/>
          <w:szCs w:val="40"/>
          <w:lang w:val="en-GB"/>
        </w:rPr>
        <w:t>Pre-</w:t>
      </w:r>
      <w:r w:rsidRPr="4C7BC8E3" w:rsidR="5E4BE7C4">
        <w:rPr>
          <w:rFonts w:ascii="Calibri" w:hAnsi="Calibri" w:eastAsia="Calibri" w:cs="Calibri"/>
          <w:b w:val="1"/>
          <w:bCs w:val="1"/>
          <w:i w:val="0"/>
          <w:iCs w:val="0"/>
          <w:caps w:val="0"/>
          <w:smallCaps w:val="0"/>
          <w:noProof w:val="0"/>
          <w:color w:val="000000" w:themeColor="text1" w:themeTint="FF" w:themeShade="FF"/>
          <w:sz w:val="40"/>
          <w:szCs w:val="40"/>
          <w:lang w:val="en-GB"/>
        </w:rPr>
        <w:t>Exhibition</w:t>
      </w:r>
      <w:r w:rsidRPr="4C7BC8E3" w:rsidR="70BAEDDF">
        <w:rPr>
          <w:rFonts w:ascii="Calibri" w:hAnsi="Calibri" w:eastAsia="Calibri" w:cs="Calibri"/>
          <w:b w:val="1"/>
          <w:bCs w:val="1"/>
          <w:i w:val="0"/>
          <w:iCs w:val="0"/>
          <w:caps w:val="0"/>
          <w:smallCaps w:val="0"/>
          <w:noProof w:val="0"/>
          <w:color w:val="000000" w:themeColor="text1" w:themeTint="FF" w:themeShade="FF"/>
          <w:sz w:val="40"/>
          <w:szCs w:val="40"/>
          <w:lang w:val="en-GB"/>
        </w:rPr>
        <w:t xml:space="preserve"> Information</w:t>
      </w:r>
    </w:p>
    <w:p w:rsidR="4C7BC8E3" w:rsidP="4C7BC8E3" w:rsidRDefault="4C7BC8E3" w14:paraId="5DE5EDBD" w14:textId="1D87AB12">
      <w:pPr>
        <w:pStyle w:val="Normal"/>
        <w:bidi w:val="0"/>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4"/>
          <w:szCs w:val="24"/>
          <w:lang w:val="en-GB"/>
        </w:rPr>
      </w:pPr>
    </w:p>
    <w:p w:rsidR="7D414C00" w:rsidP="4C7BC8E3" w:rsidRDefault="7D414C00" w14:paraId="2EF3B17D" w14:textId="12864DD3">
      <w:pPr>
        <w:pStyle w:val="Normal"/>
        <w:bidi w:val="0"/>
        <w:spacing w:before="0" w:beforeAutospacing="off" w:after="160" w:afterAutospacing="off" w:line="259" w:lineRule="auto"/>
        <w:ind w:left="0" w:right="0"/>
        <w:jc w:val="center"/>
      </w:pPr>
      <w:r w:rsidRPr="4C7BC8E3" w:rsidR="7D414C00">
        <w:rPr>
          <w:rFonts w:ascii="Calibri" w:hAnsi="Calibri" w:eastAsia="Calibri" w:cs="Calibri"/>
          <w:b w:val="1"/>
          <w:bCs w:val="1"/>
          <w:i w:val="0"/>
          <w:iCs w:val="0"/>
          <w:caps w:val="0"/>
          <w:smallCaps w:val="0"/>
          <w:noProof w:val="0"/>
          <w:color w:val="000000" w:themeColor="text1" w:themeTint="FF" w:themeShade="FF"/>
          <w:sz w:val="24"/>
          <w:szCs w:val="24"/>
          <w:lang w:val="en-GB"/>
        </w:rPr>
        <w:t xml:space="preserve">A Young Vic Taking Part Project </w:t>
      </w:r>
    </w:p>
    <w:p w:rsidR="3BE63132" w:rsidP="4C7BC8E3" w:rsidRDefault="3BE63132" w14:paraId="1E2FECB1" w14:textId="453B8DBF">
      <w:pPr>
        <w:pStyle w:val="Normal"/>
        <w:spacing w:after="160" w:line="240" w:lineRule="auto"/>
        <w:jc w:val="center"/>
        <w:rPr>
          <w:rFonts w:ascii="Calibri" w:hAnsi="Calibri" w:eastAsia="Calibri" w:cs="Calibri"/>
          <w:b w:val="0"/>
          <w:bCs w:val="0"/>
          <w:i w:val="1"/>
          <w:iCs w:val="1"/>
          <w:caps w:val="0"/>
          <w:smallCaps w:val="0"/>
          <w:noProof w:val="0"/>
          <w:color w:val="000000" w:themeColor="text1" w:themeTint="FF" w:themeShade="FF"/>
          <w:sz w:val="24"/>
          <w:szCs w:val="24"/>
          <w:lang w:val="en-GB"/>
        </w:rPr>
      </w:pPr>
      <w:r w:rsidRPr="4C7BC8E3" w:rsidR="3BE63132">
        <w:rPr>
          <w:rFonts w:ascii="Calibri" w:hAnsi="Calibri" w:eastAsia="Calibri" w:cs="Calibri"/>
          <w:b w:val="0"/>
          <w:bCs w:val="0"/>
          <w:i w:val="1"/>
          <w:iCs w:val="1"/>
          <w:caps w:val="0"/>
          <w:smallCaps w:val="0"/>
          <w:noProof w:val="0"/>
          <w:color w:val="000000" w:themeColor="text1" w:themeTint="FF" w:themeShade="FF"/>
          <w:sz w:val="24"/>
          <w:szCs w:val="24"/>
          <w:lang w:val="en-GB"/>
        </w:rPr>
        <w:t>THE TWENTY THRIVE EXHIBITION</w:t>
      </w:r>
    </w:p>
    <w:p w:rsidR="3BE63132" w:rsidP="4C7BC8E3" w:rsidRDefault="3BE63132" w14:paraId="7CE9F49F" w14:textId="72AF9907">
      <w:pPr>
        <w:pStyle w:val="Normal"/>
        <w:spacing w:after="160" w:line="240" w:lineRule="auto"/>
        <w:jc w:val="center"/>
      </w:pPr>
      <w:r w:rsidRPr="4C7BC8E3" w:rsidR="3BE6313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Celebrating 25 years of creating, exploring and Taking Part in our community </w:t>
      </w:r>
    </w:p>
    <w:p w:rsidR="4C7BC8E3" w:rsidP="4C7BC8E3" w:rsidRDefault="4C7BC8E3" w14:paraId="3CE4D3CA" w14:textId="6C419AA9">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D13438"/>
          <w:sz w:val="24"/>
          <w:szCs w:val="24"/>
          <w:lang w:val="en-GB"/>
        </w:rPr>
      </w:pPr>
    </w:p>
    <w:p w:rsidR="4C7BC8E3" w:rsidP="4C7BC8E3" w:rsidRDefault="4C7BC8E3" w14:paraId="64F9DAD3" w14:textId="2A4606EA">
      <w:pPr>
        <w:pStyle w:val="Normal"/>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D13438"/>
          <w:sz w:val="24"/>
          <w:szCs w:val="24"/>
          <w:lang w:val="en-GB"/>
        </w:rPr>
      </w:pPr>
    </w:p>
    <w:p w:rsidR="70BAEDDF" w:rsidP="4C7BC8E3" w:rsidRDefault="70BAEDDF" w14:paraId="295FD245" w14:textId="49902C2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C7BC8E3" w:rsidR="70BAEDD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This document contains detailed information about the show in order to describe what you should expect when attending. </w:t>
      </w:r>
    </w:p>
    <w:p w:rsidR="70BAEDDF" w:rsidP="4C7BC8E3" w:rsidRDefault="70BAEDDF" w14:paraId="4D7CB4E4" w14:textId="0278E2C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C7BC8E3" w:rsidR="70BAEDD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This includes information about the content warnings, the space, lighting and sound, audience participation, and further access information. </w:t>
      </w:r>
    </w:p>
    <w:p w:rsidR="70BAEDDF" w:rsidP="4C7BC8E3" w:rsidRDefault="70BAEDDF" w14:paraId="02C9B8C8" w14:textId="46E74382">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C7BC8E3" w:rsidR="70BAEDD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All of the information in this document was correct at the time of publishing. More information will be available closer to the time of </w:t>
      </w:r>
      <w:r w:rsidRPr="4C7BC8E3" w:rsidR="0BBD6DC5">
        <w:rPr>
          <w:rFonts w:ascii="Calibri" w:hAnsi="Calibri" w:eastAsia="Calibri" w:cs="Calibri"/>
          <w:b w:val="0"/>
          <w:bCs w:val="0"/>
          <w:i w:val="0"/>
          <w:iCs w:val="0"/>
          <w:caps w:val="0"/>
          <w:smallCaps w:val="0"/>
          <w:noProof w:val="0"/>
          <w:color w:val="000000" w:themeColor="text1" w:themeTint="FF" w:themeShade="FF"/>
          <w:sz w:val="24"/>
          <w:szCs w:val="24"/>
          <w:lang w:val="en-GB"/>
        </w:rPr>
        <w:t>the exhibition</w:t>
      </w:r>
      <w:r w:rsidRPr="4C7BC8E3" w:rsidR="70BAEDD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4C7BC8E3" w:rsidP="4C7BC8E3" w:rsidRDefault="4C7BC8E3" w14:paraId="3CCD21D7" w14:textId="6AE0586A">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C7BC8E3" w:rsidP="4C7BC8E3" w:rsidRDefault="4C7BC8E3" w14:paraId="68DFB65D" w14:textId="3A6B7FD1">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70BAEDDF" w:rsidP="4C7BC8E3" w:rsidRDefault="70BAEDDF" w14:paraId="33CF2229" w14:textId="0981B983">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C7BC8E3" w:rsidR="70BAEDDF">
        <w:rPr>
          <w:rFonts w:ascii="Calibri" w:hAnsi="Calibri" w:eastAsia="Calibri" w:cs="Calibri"/>
          <w:b w:val="1"/>
          <w:bCs w:val="1"/>
          <w:i w:val="0"/>
          <w:iCs w:val="0"/>
          <w:caps w:val="0"/>
          <w:smallCaps w:val="0"/>
          <w:noProof w:val="0"/>
          <w:color w:val="000000" w:themeColor="text1" w:themeTint="FF" w:themeShade="FF"/>
          <w:sz w:val="24"/>
          <w:szCs w:val="24"/>
          <w:lang w:val="en-GB"/>
        </w:rPr>
        <w:t>If you have any questions, please do not hesitate to contact our Box Office team:</w:t>
      </w:r>
    </w:p>
    <w:p w:rsidR="70BAEDDF" w:rsidP="4C7BC8E3" w:rsidRDefault="70BAEDDF" w14:paraId="25E0DC4F" w14:textId="008315B1">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C7BC8E3" w:rsidR="70BAEDDF">
        <w:rPr>
          <w:rFonts w:ascii="Calibri" w:hAnsi="Calibri" w:eastAsia="Calibri" w:cs="Calibri"/>
          <w:b w:val="1"/>
          <w:bCs w:val="1"/>
          <w:i w:val="0"/>
          <w:iCs w:val="0"/>
          <w:caps w:val="0"/>
          <w:smallCaps w:val="0"/>
          <w:noProof w:val="0"/>
          <w:color w:val="000000" w:themeColor="text1" w:themeTint="FF" w:themeShade="FF"/>
          <w:sz w:val="24"/>
          <w:szCs w:val="24"/>
          <w:lang w:val="en-GB"/>
        </w:rPr>
        <w:t xml:space="preserve">E-mail: </w:t>
      </w:r>
      <w:hyperlink r:id="R6bf0ecd3d2924faa">
        <w:r w:rsidRPr="4C7BC8E3" w:rsidR="70BAEDDF">
          <w:rPr>
            <w:rStyle w:val="Hyperlink"/>
            <w:rFonts w:ascii="Calibri" w:hAnsi="Calibri" w:eastAsia="Calibri" w:cs="Calibri"/>
            <w:b w:val="1"/>
            <w:bCs w:val="1"/>
            <w:i w:val="0"/>
            <w:iCs w:val="0"/>
            <w:caps w:val="0"/>
            <w:smallCaps w:val="0"/>
            <w:strike w:val="0"/>
            <w:dstrike w:val="0"/>
            <w:noProof w:val="0"/>
            <w:sz w:val="24"/>
            <w:szCs w:val="24"/>
            <w:lang w:val="en-GB"/>
          </w:rPr>
          <w:t>boxoffice@youngvic.org</w:t>
        </w:r>
        <w:r>
          <w:br/>
        </w:r>
      </w:hyperlink>
      <w:r w:rsidRPr="4C7BC8E3" w:rsidR="70BAEDDF">
        <w:rPr>
          <w:rFonts w:ascii="Calibri" w:hAnsi="Calibri" w:eastAsia="Calibri" w:cs="Calibri"/>
          <w:b w:val="1"/>
          <w:bCs w:val="1"/>
          <w:i w:val="0"/>
          <w:iCs w:val="0"/>
          <w:caps w:val="0"/>
          <w:smallCaps w:val="0"/>
          <w:noProof w:val="0"/>
          <w:color w:val="000000" w:themeColor="text1" w:themeTint="FF" w:themeShade="FF"/>
          <w:sz w:val="24"/>
          <w:szCs w:val="24"/>
          <w:lang w:val="en-GB"/>
        </w:rPr>
        <w:t>Phone number: 020 7922 2922</w:t>
      </w:r>
      <w:r>
        <w:br/>
      </w:r>
    </w:p>
    <w:p w:rsidR="4C7BC8E3" w:rsidRDefault="4C7BC8E3" w14:paraId="01E28F34" w14:textId="0B70FB73">
      <w:r>
        <w:br w:type="page"/>
      </w:r>
    </w:p>
    <w:p w:rsidR="70BAEDDF" w:rsidP="4C7BC8E3" w:rsidRDefault="70BAEDDF" w14:paraId="796F9D11" w14:textId="74D6368B">
      <w:pPr>
        <w:spacing w:after="160" w:line="257" w:lineRule="auto"/>
        <w:jc w:val="center"/>
        <w:rPr>
          <w:rFonts w:ascii="Calibri" w:hAnsi="Calibri" w:eastAsia="Calibri" w:cs="Calibri"/>
          <w:b w:val="0"/>
          <w:bCs w:val="0"/>
          <w:i w:val="0"/>
          <w:iCs w:val="0"/>
          <w:caps w:val="0"/>
          <w:smallCaps w:val="0"/>
          <w:noProof w:val="0"/>
          <w:color w:val="D13438"/>
          <w:sz w:val="28"/>
          <w:szCs w:val="28"/>
          <w:lang w:val="en-GB"/>
        </w:rPr>
      </w:pPr>
      <w:r>
        <w:br/>
      </w:r>
    </w:p>
    <w:p w:rsidR="70BAEDDF" w:rsidP="4C7BC8E3" w:rsidRDefault="70BAEDDF" w14:paraId="4BA0A194" w14:textId="39EB7158">
      <w:pPr>
        <w:spacing w:after="160" w:line="257"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4C7BC8E3" w:rsidR="70BAEDDF">
        <w:rPr>
          <w:rFonts w:ascii="Calibri" w:hAnsi="Calibri" w:eastAsia="Calibri" w:cs="Calibri"/>
          <w:b w:val="1"/>
          <w:bCs w:val="1"/>
          <w:i w:val="0"/>
          <w:iCs w:val="0"/>
          <w:caps w:val="0"/>
          <w:smallCaps w:val="0"/>
          <w:noProof w:val="0"/>
          <w:color w:val="000000" w:themeColor="text1" w:themeTint="FF" w:themeShade="FF"/>
          <w:sz w:val="28"/>
          <w:szCs w:val="28"/>
          <w:lang w:val="en-GB"/>
        </w:rPr>
        <w:t>The Auditorium</w:t>
      </w:r>
    </w:p>
    <w:p w:rsidR="4C7BC8E3" w:rsidP="4C7BC8E3" w:rsidRDefault="4C7BC8E3" w14:paraId="3E3F377C" w14:textId="05193263">
      <w:pPr>
        <w:pStyle w:val="Normal"/>
        <w:spacing w:after="160" w:line="257"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2C62CECD" w:rsidP="4C7BC8E3" w:rsidRDefault="2C62CECD" w14:paraId="3C112789" w14:textId="3EF05E8C">
      <w:pPr>
        <w:pStyle w:val="Normal"/>
        <w:bidi w:val="0"/>
        <w:spacing w:before="0" w:beforeAutospacing="off" w:after="160" w:afterAutospacing="off" w:line="257" w:lineRule="auto"/>
        <w:ind w:left="0" w:right="0"/>
        <w:jc w:val="center"/>
        <w:rPr>
          <w:rFonts w:ascii="Calibri" w:hAnsi="Calibri" w:eastAsia="Calibri" w:cs="Calibri"/>
          <w:b w:val="1"/>
          <w:bCs w:val="1"/>
          <w:i w:val="1"/>
          <w:iCs w:val="1"/>
          <w:caps w:val="0"/>
          <w:smallCaps w:val="0"/>
          <w:noProof w:val="0"/>
          <w:color w:val="291E1F"/>
          <w:sz w:val="28"/>
          <w:szCs w:val="28"/>
          <w:lang w:val="en-GB"/>
        </w:rPr>
      </w:pPr>
      <w:r w:rsidRPr="4C7BC8E3" w:rsidR="2C62CECD">
        <w:rPr>
          <w:rFonts w:ascii="Calibri" w:hAnsi="Calibri" w:eastAsia="Calibri" w:cs="Calibri"/>
          <w:b w:val="1"/>
          <w:bCs w:val="1"/>
          <w:i w:val="1"/>
          <w:iCs w:val="1"/>
          <w:caps w:val="0"/>
          <w:smallCaps w:val="0"/>
          <w:noProof w:val="0"/>
          <w:color w:val="291E1F"/>
          <w:sz w:val="28"/>
          <w:szCs w:val="28"/>
          <w:lang w:val="en-GB"/>
        </w:rPr>
        <w:t xml:space="preserve">The Twenty Thrive </w:t>
      </w:r>
      <w:r w:rsidRPr="4C7BC8E3" w:rsidR="2C62CECD">
        <w:rPr>
          <w:rFonts w:ascii="Calibri" w:hAnsi="Calibri" w:eastAsia="Calibri" w:cs="Calibri"/>
          <w:b w:val="1"/>
          <w:bCs w:val="1"/>
          <w:i w:val="1"/>
          <w:iCs w:val="1"/>
          <w:caps w:val="0"/>
          <w:smallCaps w:val="0"/>
          <w:noProof w:val="0"/>
          <w:color w:val="291E1F"/>
          <w:sz w:val="28"/>
          <w:szCs w:val="28"/>
          <w:lang w:val="en-GB"/>
        </w:rPr>
        <w:t>Exhibition</w:t>
      </w:r>
    </w:p>
    <w:p w:rsidR="70BAEDDF" w:rsidP="4C7BC8E3" w:rsidRDefault="70BAEDDF" w14:paraId="288AAD4A" w14:textId="733E6908">
      <w:pPr>
        <w:spacing w:after="160" w:line="257"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4C7BC8E3" w:rsidR="70BAEDDF">
        <w:rPr>
          <w:rFonts w:ascii="Calibri" w:hAnsi="Calibri" w:eastAsia="Calibri" w:cs="Calibri"/>
          <w:b w:val="0"/>
          <w:bCs w:val="0"/>
          <w:i w:val="0"/>
          <w:iCs w:val="0"/>
          <w:caps w:val="0"/>
          <w:smallCaps w:val="0"/>
          <w:noProof w:val="0"/>
          <w:color w:val="000000" w:themeColor="text1" w:themeTint="FF" w:themeShade="FF"/>
          <w:sz w:val="28"/>
          <w:szCs w:val="28"/>
          <w:lang w:val="en-GB"/>
        </w:rPr>
        <w:t>This show will take place in The Maria Studio</w:t>
      </w:r>
      <w:r w:rsidRPr="4C7BC8E3" w:rsidR="181186AA">
        <w:rPr>
          <w:rFonts w:ascii="Calibri" w:hAnsi="Calibri" w:eastAsia="Calibri" w:cs="Calibri"/>
          <w:b w:val="0"/>
          <w:bCs w:val="0"/>
          <w:i w:val="0"/>
          <w:iCs w:val="0"/>
          <w:caps w:val="0"/>
          <w:smallCaps w:val="0"/>
          <w:noProof w:val="0"/>
          <w:color w:val="000000" w:themeColor="text1" w:themeTint="FF" w:themeShade="FF"/>
          <w:sz w:val="28"/>
          <w:szCs w:val="28"/>
          <w:lang w:val="en-GB"/>
        </w:rPr>
        <w:t>.</w:t>
      </w:r>
    </w:p>
    <w:p w:rsidR="70BAEDDF" w:rsidP="4C7BC8E3" w:rsidRDefault="70BAEDDF" w14:paraId="2F44C4A6" w14:textId="67D3A9BD">
      <w:pPr>
        <w:spacing w:after="160" w:line="257"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4C7BC8E3" w:rsidR="70BAEDDF">
        <w:rPr>
          <w:rFonts w:ascii="Calibri" w:hAnsi="Calibri" w:eastAsia="Calibri" w:cs="Calibri"/>
          <w:b w:val="0"/>
          <w:bCs w:val="0"/>
          <w:i w:val="0"/>
          <w:iCs w:val="0"/>
          <w:caps w:val="0"/>
          <w:smallCaps w:val="0"/>
          <w:noProof w:val="0"/>
          <w:color w:val="000000" w:themeColor="text1" w:themeTint="FF" w:themeShade="FF"/>
          <w:sz w:val="28"/>
          <w:szCs w:val="28"/>
          <w:lang w:val="en-GB"/>
        </w:rPr>
        <w:t>Access to the Maria Studio is via the downstairs. Our ushers are on hand to help you, they wear red t-shirts and jumpers with our logo.</w:t>
      </w:r>
    </w:p>
    <w:p w:rsidR="70BAEDDF" w:rsidP="4C7BC8E3" w:rsidRDefault="70BAEDDF" w14:paraId="00BA1849" w14:textId="67942452">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4C7BC8E3" w:rsidR="70BAEDD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Please arrive at the Young Vic with your ticket ready on your phone or have it printed before you enter or you can collect from box office. </w:t>
      </w:r>
    </w:p>
    <w:p w:rsidR="70BAEDDF" w:rsidP="4C7BC8E3" w:rsidRDefault="70BAEDDF" w14:paraId="2A4A2998" w14:textId="3694D25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br/>
      </w:r>
      <w:r w:rsidRPr="4C7BC8E3" w:rsidR="70BAEDDF">
        <w:rPr>
          <w:rFonts w:ascii="Calibri" w:hAnsi="Calibri" w:eastAsia="Calibri" w:cs="Calibri"/>
          <w:b w:val="1"/>
          <w:bCs w:val="1"/>
          <w:i w:val="0"/>
          <w:iCs w:val="0"/>
          <w:caps w:val="0"/>
          <w:smallCaps w:val="0"/>
          <w:noProof w:val="0"/>
          <w:color w:val="000000" w:themeColor="text1" w:themeTint="FF" w:themeShade="FF"/>
          <w:sz w:val="28"/>
          <w:szCs w:val="28"/>
          <w:lang w:val="en-GB"/>
        </w:rPr>
        <w:t>Facilities:</w:t>
      </w:r>
    </w:p>
    <w:p w:rsidR="70BAEDDF" w:rsidP="4C7BC8E3" w:rsidRDefault="70BAEDDF" w14:paraId="376F1056" w14:textId="26E60BB2">
      <w:pPr>
        <w:spacing w:after="160" w:line="259" w:lineRule="auto"/>
        <w:rPr>
          <w:rFonts w:ascii="Calibri" w:hAnsi="Calibri" w:eastAsia="Calibri" w:cs="Calibri"/>
          <w:b w:val="0"/>
          <w:bCs w:val="0"/>
          <w:i w:val="0"/>
          <w:iCs w:val="0"/>
          <w:caps w:val="0"/>
          <w:smallCaps w:val="0"/>
          <w:noProof w:val="0"/>
          <w:color w:val="D13438"/>
          <w:sz w:val="28"/>
          <w:szCs w:val="28"/>
          <w:lang w:val="en-GB"/>
        </w:rPr>
      </w:pPr>
      <w:r w:rsidRPr="4C7BC8E3" w:rsidR="70BAEDD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There are toilets located on the ground and first floor at the Young Vic, via The Cut Bar.  We have gender-neutral and disabled/baby changing toilets. Sanitary bins are available in all. All indoor venues will also be accessible with lifts &amp; ramps and toilet provided. </w:t>
      </w:r>
      <w:r>
        <w:br/>
      </w:r>
    </w:p>
    <w:p w:rsidR="70BAEDDF" w:rsidP="4C7BC8E3" w:rsidRDefault="70BAEDDF" w14:paraId="2A1A071E" w14:textId="767A639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4C7BC8E3" w:rsidR="70BAEDDF">
        <w:rPr>
          <w:rFonts w:ascii="Calibri" w:hAnsi="Calibri" w:eastAsia="Calibri" w:cs="Calibri"/>
          <w:b w:val="1"/>
          <w:bCs w:val="1"/>
          <w:i w:val="0"/>
          <w:iCs w:val="0"/>
          <w:caps w:val="0"/>
          <w:smallCaps w:val="0"/>
          <w:noProof w:val="0"/>
          <w:color w:val="000000" w:themeColor="text1" w:themeTint="FF" w:themeShade="FF"/>
          <w:sz w:val="28"/>
          <w:szCs w:val="28"/>
          <w:lang w:val="en-GB"/>
        </w:rPr>
        <w:t>Assistance Dogs:</w:t>
      </w:r>
    </w:p>
    <w:p w:rsidR="70BAEDDF" w:rsidP="4C7BC8E3" w:rsidRDefault="70BAEDDF" w14:paraId="42788A6F" w14:textId="1C8777B6">
      <w:pPr>
        <w:spacing w:after="160" w:line="259" w:lineRule="auto"/>
        <w:rPr>
          <w:rFonts w:ascii="Calibri" w:hAnsi="Calibri" w:eastAsia="Calibri" w:cs="Calibri"/>
          <w:b w:val="0"/>
          <w:bCs w:val="0"/>
          <w:i w:val="0"/>
          <w:iCs w:val="0"/>
          <w:caps w:val="0"/>
          <w:smallCaps w:val="0"/>
          <w:noProof w:val="0"/>
          <w:color w:val="D13438"/>
          <w:sz w:val="28"/>
          <w:szCs w:val="28"/>
          <w:lang w:val="en-GB"/>
        </w:rPr>
      </w:pPr>
      <w:r w:rsidRPr="4C7BC8E3" w:rsidR="70BAEDD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Assistance dogs are always welcome at the Young Vic, if you are planning a visit please let us know in advance which performance you will be attending by calling our box office on </w:t>
      </w:r>
      <w:r w:rsidRPr="4C7BC8E3" w:rsidR="70BAEDDF">
        <w:rPr>
          <w:rFonts w:ascii="Calibri" w:hAnsi="Calibri" w:eastAsia="Calibri" w:cs="Calibri"/>
          <w:b w:val="1"/>
          <w:bCs w:val="1"/>
          <w:i w:val="0"/>
          <w:iCs w:val="0"/>
          <w:caps w:val="0"/>
          <w:smallCaps w:val="0"/>
          <w:noProof w:val="0"/>
          <w:color w:val="000000" w:themeColor="text1" w:themeTint="FF" w:themeShade="FF"/>
          <w:sz w:val="28"/>
          <w:szCs w:val="28"/>
          <w:lang w:val="en-GB"/>
        </w:rPr>
        <w:t>020 7922 2922</w:t>
      </w:r>
      <w:r w:rsidRPr="4C7BC8E3" w:rsidR="70BAEDD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or e-mailing </w:t>
      </w:r>
      <w:hyperlink r:id="Rcb936703115d47ed">
        <w:r w:rsidRPr="4C7BC8E3" w:rsidR="70BAEDDF">
          <w:rPr>
            <w:rStyle w:val="Hyperlink"/>
            <w:rFonts w:ascii="Calibri" w:hAnsi="Calibri" w:eastAsia="Calibri" w:cs="Calibri"/>
            <w:b w:val="1"/>
            <w:bCs w:val="1"/>
            <w:i w:val="0"/>
            <w:iCs w:val="0"/>
            <w:caps w:val="0"/>
            <w:smallCaps w:val="0"/>
            <w:strike w:val="0"/>
            <w:dstrike w:val="0"/>
            <w:noProof w:val="0"/>
            <w:sz w:val="28"/>
            <w:szCs w:val="28"/>
            <w:lang w:val="en-GB"/>
          </w:rPr>
          <w:t>boxoffice@youngvic.org</w:t>
        </w:r>
      </w:hyperlink>
      <w:r w:rsidRPr="4C7BC8E3" w:rsidR="70BAEDD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and we will be happy to look after your dog during the show. </w:t>
      </w:r>
    </w:p>
    <w:p w:rsidR="4C7BC8E3" w:rsidP="4C7BC8E3" w:rsidRDefault="4C7BC8E3" w14:paraId="58B44E21" w14:textId="404D868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70BAEDDF" w:rsidP="4C7BC8E3" w:rsidRDefault="70BAEDDF" w14:paraId="3481B99C" w14:textId="3372A33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4C7BC8E3" w:rsidR="70BAEDDF">
        <w:rPr>
          <w:rFonts w:ascii="Calibri" w:hAnsi="Calibri" w:eastAsia="Calibri" w:cs="Calibri"/>
          <w:b w:val="1"/>
          <w:bCs w:val="1"/>
          <w:i w:val="0"/>
          <w:iCs w:val="0"/>
          <w:caps w:val="0"/>
          <w:smallCaps w:val="0"/>
          <w:noProof w:val="0"/>
          <w:color w:val="000000" w:themeColor="text1" w:themeTint="FF" w:themeShade="FF"/>
          <w:sz w:val="28"/>
          <w:szCs w:val="28"/>
          <w:lang w:val="en-GB"/>
        </w:rPr>
        <w:t>Access for all:</w:t>
      </w:r>
    </w:p>
    <w:p w:rsidR="70BAEDDF" w:rsidP="4C7BC8E3" w:rsidRDefault="70BAEDDF" w14:paraId="7F8634E6" w14:textId="41FE844A">
      <w:pPr>
        <w:spacing w:after="160" w:line="259" w:lineRule="auto"/>
        <w:jc w:val="center"/>
        <w:rPr>
          <w:rFonts w:ascii="Calibri" w:hAnsi="Calibri" w:eastAsia="Calibri" w:cs="Calibri"/>
          <w:b w:val="0"/>
          <w:bCs w:val="0"/>
          <w:i w:val="0"/>
          <w:iCs w:val="0"/>
          <w:caps w:val="0"/>
          <w:smallCaps w:val="0"/>
          <w:noProof w:val="0"/>
          <w:color w:val="D13438"/>
          <w:sz w:val="28"/>
          <w:szCs w:val="28"/>
          <w:lang w:val="en-GB"/>
        </w:rPr>
      </w:pPr>
      <w:r w:rsidRPr="4C7BC8E3" w:rsidR="70BAEDD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For full information about or access measures, please visit our Access for all page, on our website here: </w:t>
      </w:r>
      <w:hyperlink r:id="Rf5d99657bc18489d">
        <w:r w:rsidRPr="4C7BC8E3" w:rsidR="70BAEDDF">
          <w:rPr>
            <w:rStyle w:val="Hyperlink"/>
            <w:rFonts w:ascii="Calibri" w:hAnsi="Calibri" w:eastAsia="Calibri" w:cs="Calibri"/>
            <w:b w:val="1"/>
            <w:bCs w:val="1"/>
            <w:i w:val="0"/>
            <w:iCs w:val="0"/>
            <w:caps w:val="0"/>
            <w:smallCaps w:val="0"/>
            <w:strike w:val="0"/>
            <w:dstrike w:val="0"/>
            <w:noProof w:val="0"/>
            <w:sz w:val="28"/>
            <w:szCs w:val="28"/>
            <w:lang w:val="en-GB"/>
          </w:rPr>
          <w:t>www.youngvic.org/visit-us/access-for-all</w:t>
        </w:r>
      </w:hyperlink>
    </w:p>
    <w:p w:rsidR="4C7BC8E3" w:rsidP="4C7BC8E3" w:rsidRDefault="4C7BC8E3" w14:paraId="4CCED13E" w14:textId="50880DC3">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4C7BC8E3" w:rsidP="4C7BC8E3" w:rsidRDefault="4C7BC8E3" w14:paraId="0FD0AF13" w14:textId="107E4500">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4C7BC8E3" w:rsidRDefault="4C7BC8E3" w14:paraId="7233C1F5" w14:textId="67AE8E6D">
      <w:r>
        <w:br w:type="page"/>
      </w:r>
    </w:p>
    <w:p w:rsidR="4C7BC8E3" w:rsidP="4C7BC8E3" w:rsidRDefault="4C7BC8E3" w14:paraId="634CE96D" w14:textId="291141BB">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4C7BC8E3" w:rsidP="4C7BC8E3" w:rsidRDefault="4C7BC8E3" w14:paraId="297EA05D" w14:textId="3DF60B0E">
      <w:pPr>
        <w:spacing w:after="160" w:line="259" w:lineRule="auto"/>
        <w:jc w:val="center"/>
        <w:rPr>
          <w:rFonts w:ascii="Calibri" w:hAnsi="Calibri" w:eastAsia="Calibri" w:cs="Calibri"/>
          <w:b w:val="0"/>
          <w:bCs w:val="0"/>
          <w:i w:val="0"/>
          <w:iCs w:val="0"/>
          <w:caps w:val="0"/>
          <w:smallCaps w:val="0"/>
          <w:noProof w:val="0"/>
          <w:color w:val="D13438"/>
          <w:sz w:val="22"/>
          <w:szCs w:val="22"/>
          <w:lang w:val="en-GB"/>
        </w:rPr>
      </w:pPr>
    </w:p>
    <w:p w:rsidR="031CA787" w:rsidP="4C7BC8E3" w:rsidRDefault="031CA787" w14:paraId="788AE27D" w14:textId="35CC82FB">
      <w:pPr>
        <w:spacing w:after="160" w:line="259"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r w:rsidRPr="4C7BC8E3" w:rsidR="031CA787">
        <w:rPr>
          <w:rFonts w:ascii="Calibri" w:hAnsi="Calibri" w:eastAsia="Calibri" w:cs="Calibri"/>
          <w:b w:val="1"/>
          <w:bCs w:val="1"/>
          <w:i w:val="0"/>
          <w:iCs w:val="0"/>
          <w:caps w:val="0"/>
          <w:smallCaps w:val="0"/>
          <w:noProof w:val="0"/>
          <w:color w:val="000000" w:themeColor="text1" w:themeTint="FF" w:themeShade="FF"/>
          <w:sz w:val="28"/>
          <w:szCs w:val="28"/>
          <w:lang w:val="en-GB"/>
        </w:rPr>
        <w:t>Exhibition</w:t>
      </w:r>
      <w:r w:rsidRPr="4C7BC8E3" w:rsidR="70BAEDDF">
        <w:rPr>
          <w:rFonts w:ascii="Calibri" w:hAnsi="Calibri" w:eastAsia="Calibri" w:cs="Calibri"/>
          <w:b w:val="1"/>
          <w:bCs w:val="1"/>
          <w:i w:val="0"/>
          <w:iCs w:val="0"/>
          <w:caps w:val="0"/>
          <w:smallCaps w:val="0"/>
          <w:noProof w:val="0"/>
          <w:color w:val="000000" w:themeColor="text1" w:themeTint="FF" w:themeShade="FF"/>
          <w:sz w:val="28"/>
          <w:szCs w:val="28"/>
          <w:lang w:val="en-GB"/>
        </w:rPr>
        <w:t xml:space="preserve"> Information:</w:t>
      </w:r>
    </w:p>
    <w:p w:rsidR="4C7BC8E3" w:rsidP="4C7BC8E3" w:rsidRDefault="4C7BC8E3" w14:paraId="1B70CCDF" w14:textId="704D3C84">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5727535F" w:rsidP="0662E7F0" w:rsidRDefault="5727535F" w14:paraId="09107B4B" w14:textId="3C4438DE">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0662E7F0" w:rsidR="5727535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This </w:t>
      </w:r>
      <w:r w:rsidRPr="0662E7F0" w:rsidR="1AFF4019">
        <w:rPr>
          <w:rFonts w:ascii="Calibri" w:hAnsi="Calibri" w:eastAsia="Calibri" w:cs="Calibri"/>
          <w:b w:val="0"/>
          <w:bCs w:val="0"/>
          <w:i w:val="0"/>
          <w:iCs w:val="0"/>
          <w:caps w:val="0"/>
          <w:smallCaps w:val="0"/>
          <w:noProof w:val="0"/>
          <w:color w:val="000000" w:themeColor="text1" w:themeTint="FF" w:themeShade="FF"/>
          <w:sz w:val="28"/>
          <w:szCs w:val="28"/>
          <w:lang w:val="en-GB"/>
        </w:rPr>
        <w:t>exhibi</w:t>
      </w:r>
      <w:r w:rsidRPr="0662E7F0" w:rsidR="62D82093">
        <w:rPr>
          <w:rFonts w:ascii="Calibri" w:hAnsi="Calibri" w:eastAsia="Calibri" w:cs="Calibri"/>
          <w:b w:val="0"/>
          <w:bCs w:val="0"/>
          <w:i w:val="0"/>
          <w:iCs w:val="0"/>
          <w:caps w:val="0"/>
          <w:smallCaps w:val="0"/>
          <w:noProof w:val="0"/>
          <w:color w:val="000000" w:themeColor="text1" w:themeTint="FF" w:themeShade="FF"/>
          <w:sz w:val="28"/>
          <w:szCs w:val="28"/>
          <w:lang w:val="en-GB"/>
        </w:rPr>
        <w:t>tion</w:t>
      </w:r>
      <w:r w:rsidRPr="0662E7F0" w:rsidR="5727535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involves walking around the space at your own pace and optional audience interaction. It contains changing lighting states and ambient sound. It includes references to ill mental health, the sex industry, homelessness and political struggle.</w:t>
      </w:r>
      <w:r w:rsidRPr="0662E7F0" w:rsidR="5267A633">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r w:rsidRPr="0662E7F0" w:rsidR="5267A633">
        <w:rPr>
          <w:rFonts w:ascii="Calibri" w:hAnsi="Calibri" w:eastAsia="Calibri" w:cs="Calibri"/>
          <w:noProof w:val="0"/>
          <w:sz w:val="28"/>
          <w:szCs w:val="28"/>
          <w:lang w:val="en-GB"/>
        </w:rPr>
        <w:t>It has one exhibit that includes minimal strong language which visitors do not have to engage with.</w:t>
      </w:r>
    </w:p>
    <w:p w:rsidR="4C7BC8E3" w:rsidP="4C7BC8E3" w:rsidRDefault="4C7BC8E3" w14:paraId="78D6D99A" w14:textId="2F77D66D">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p>
    <w:p w:rsidR="4C7BC8E3" w:rsidP="4C7BC8E3" w:rsidRDefault="4C7BC8E3" w14:paraId="5A89ADF4" w14:textId="502703E1">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8"/>
          <w:szCs w:val="28"/>
          <w:lang w:val="en-GB"/>
        </w:rPr>
      </w:pPr>
    </w:p>
    <w:p w:rsidR="70BAEDDF" w:rsidP="4C7BC8E3" w:rsidRDefault="70BAEDDF" w14:paraId="449E3155" w14:textId="70B9C5CE">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8"/>
          <w:szCs w:val="28"/>
          <w:lang w:val="en-GB"/>
        </w:rPr>
      </w:pPr>
      <w:r w:rsidRPr="4C7BC8E3" w:rsidR="70BAEDDF">
        <w:rPr>
          <w:rFonts w:ascii="Calibri" w:hAnsi="Calibri" w:eastAsia="Calibri" w:cs="Calibri"/>
          <w:b w:val="0"/>
          <w:bCs w:val="0"/>
          <w:i w:val="0"/>
          <w:iCs w:val="0"/>
          <w:caps w:val="0"/>
          <w:smallCaps w:val="0"/>
          <w:noProof w:val="0"/>
          <w:color w:val="000000" w:themeColor="text1" w:themeTint="FF" w:themeShade="FF"/>
          <w:sz w:val="28"/>
          <w:szCs w:val="28"/>
          <w:lang w:val="en-GB"/>
        </w:rPr>
        <w:t xml:space="preserve">Lighting: </w:t>
      </w:r>
    </w:p>
    <w:p w:rsidR="7A2A8E56" w:rsidP="4C7BC8E3" w:rsidRDefault="7A2A8E56" w14:paraId="297368DC" w14:textId="1131D521">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4C7BC8E3" w:rsidR="7A2A8E56">
        <w:rPr>
          <w:rFonts w:ascii="Calibri" w:hAnsi="Calibri" w:eastAsia="Calibri" w:cs="Calibri"/>
          <w:b w:val="0"/>
          <w:bCs w:val="0"/>
          <w:i w:val="0"/>
          <w:iCs w:val="0"/>
          <w:caps w:val="0"/>
          <w:smallCaps w:val="0"/>
          <w:noProof w:val="0"/>
          <w:color w:val="000000" w:themeColor="text1" w:themeTint="FF" w:themeShade="FF"/>
          <w:sz w:val="28"/>
          <w:szCs w:val="28"/>
          <w:lang w:val="en-GB"/>
        </w:rPr>
        <w:t>Changing lighting states</w:t>
      </w:r>
    </w:p>
    <w:p w:rsidR="4C7BC8E3" w:rsidP="4C7BC8E3" w:rsidRDefault="4C7BC8E3" w14:paraId="0E14614B" w14:textId="1D59EA7E">
      <w:pPr>
        <w:spacing w:after="160" w:line="259" w:lineRule="auto"/>
        <w:ind w:left="0"/>
        <w:rPr>
          <w:rFonts w:ascii="Calibri" w:hAnsi="Calibri" w:eastAsia="Calibri" w:cs="Calibri"/>
          <w:b w:val="0"/>
          <w:bCs w:val="0"/>
          <w:i w:val="0"/>
          <w:iCs w:val="0"/>
          <w:caps w:val="0"/>
          <w:smallCaps w:val="0"/>
          <w:noProof w:val="0"/>
          <w:color w:val="D13438"/>
          <w:sz w:val="28"/>
          <w:szCs w:val="28"/>
          <w:lang w:val="en-GB"/>
        </w:rPr>
      </w:pPr>
    </w:p>
    <w:p w:rsidR="70BAEDDF" w:rsidP="4C7BC8E3" w:rsidRDefault="70BAEDDF" w14:paraId="2806B254" w14:textId="08C5ED6E">
      <w:pPr>
        <w:spacing w:after="160" w:line="259" w:lineRule="auto"/>
        <w:ind w:left="0"/>
        <w:rPr>
          <w:rFonts w:ascii="Calibri" w:hAnsi="Calibri" w:eastAsia="Calibri" w:cs="Calibri"/>
          <w:b w:val="0"/>
          <w:bCs w:val="0"/>
          <w:i w:val="0"/>
          <w:iCs w:val="0"/>
          <w:caps w:val="0"/>
          <w:smallCaps w:val="0"/>
          <w:noProof w:val="0"/>
          <w:color w:val="D13438"/>
          <w:sz w:val="28"/>
          <w:szCs w:val="28"/>
          <w:lang w:val="en-GB"/>
        </w:rPr>
      </w:pPr>
      <w:r w:rsidRPr="4C7BC8E3" w:rsidR="70BAEDDF">
        <w:rPr>
          <w:rFonts w:ascii="Calibri" w:hAnsi="Calibri" w:eastAsia="Calibri" w:cs="Calibri"/>
          <w:b w:val="0"/>
          <w:bCs w:val="0"/>
          <w:i w:val="0"/>
          <w:iCs w:val="0"/>
          <w:caps w:val="0"/>
          <w:smallCaps w:val="0"/>
          <w:noProof w:val="0"/>
          <w:color w:val="000000" w:themeColor="text1" w:themeTint="FF" w:themeShade="FF"/>
          <w:sz w:val="28"/>
          <w:szCs w:val="28"/>
          <w:lang w:val="en-GB"/>
        </w:rPr>
        <w:t>Sound:</w:t>
      </w:r>
    </w:p>
    <w:p w:rsidR="0C397388" w:rsidP="4C7BC8E3" w:rsidRDefault="0C397388" w14:paraId="4B5AF8BF" w14:textId="259159C9">
      <w:pPr>
        <w:pStyle w:val="ListParagraph"/>
        <w:numPr>
          <w:ilvl w:val="0"/>
          <w:numId w:val="2"/>
        </w:numPr>
        <w:bidi w:val="0"/>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4C7BC8E3" w:rsidR="0C397388">
        <w:rPr>
          <w:rFonts w:ascii="Calibri" w:hAnsi="Calibri" w:eastAsia="Calibri" w:cs="Calibri"/>
          <w:b w:val="0"/>
          <w:bCs w:val="0"/>
          <w:i w:val="0"/>
          <w:iCs w:val="0"/>
          <w:caps w:val="0"/>
          <w:smallCaps w:val="0"/>
          <w:noProof w:val="0"/>
          <w:color w:val="000000" w:themeColor="text1" w:themeTint="FF" w:themeShade="FF"/>
          <w:sz w:val="28"/>
          <w:szCs w:val="28"/>
          <w:lang w:val="en-GB"/>
        </w:rPr>
        <w:t>Ambient sounds</w:t>
      </w:r>
    </w:p>
    <w:p w:rsidR="4C7BC8E3" w:rsidP="4C7BC8E3" w:rsidRDefault="4C7BC8E3" w14:paraId="4094A91D" w14:textId="754F9FED">
      <w:pPr>
        <w:pStyle w:val="Normal"/>
        <w:spacing w:after="160" w:line="259" w:lineRule="auto"/>
        <w:ind w:left="0"/>
        <w:rPr>
          <w:rFonts w:ascii="Calibri" w:hAnsi="Calibri" w:eastAsia="Calibri" w:cs="Calibri"/>
          <w:b w:val="0"/>
          <w:bCs w:val="0"/>
          <w:i w:val="0"/>
          <w:iCs w:val="0"/>
          <w:caps w:val="0"/>
          <w:smallCaps w:val="0"/>
          <w:noProof w:val="0"/>
          <w:color w:val="000000" w:themeColor="text1" w:themeTint="FF" w:themeShade="FF"/>
          <w:sz w:val="28"/>
          <w:szCs w:val="28"/>
          <w:lang w:val="en-GB"/>
        </w:rPr>
      </w:pPr>
    </w:p>
    <w:p w:rsidR="4C7BC8E3" w:rsidP="4C7BC8E3" w:rsidRDefault="4C7BC8E3" w14:paraId="2A2A7A69" w14:textId="01B68389">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70BAEDDF" w:rsidP="4C7BC8E3" w:rsidRDefault="70BAEDDF" w14:paraId="078833CE" w14:textId="271C4CB3">
      <w:pPr>
        <w:spacing w:after="160" w:line="259" w:lineRule="auto"/>
        <w:jc w:val="center"/>
        <w:rPr>
          <w:rFonts w:ascii="Calibri" w:hAnsi="Calibri" w:eastAsia="Calibri" w:cs="Calibri"/>
          <w:b w:val="0"/>
          <w:bCs w:val="0"/>
          <w:i w:val="0"/>
          <w:iCs w:val="0"/>
          <w:caps w:val="0"/>
          <w:smallCaps w:val="0"/>
          <w:noProof w:val="0"/>
          <w:color w:val="D13438"/>
          <w:sz w:val="28"/>
          <w:szCs w:val="28"/>
          <w:lang w:val="en-GB"/>
        </w:rPr>
      </w:pPr>
      <w:r w:rsidRPr="4C7BC8E3" w:rsidR="70BAEDDF">
        <w:rPr>
          <w:rFonts w:ascii="Calibri" w:hAnsi="Calibri" w:eastAsia="Calibri" w:cs="Calibri"/>
          <w:b w:val="1"/>
          <w:bCs w:val="1"/>
          <w:i w:val="1"/>
          <w:iCs w:val="1"/>
          <w:caps w:val="0"/>
          <w:smallCaps w:val="0"/>
          <w:noProof w:val="0"/>
          <w:color w:val="000000" w:themeColor="text1" w:themeTint="FF" w:themeShade="FF"/>
          <w:sz w:val="28"/>
          <w:szCs w:val="28"/>
          <w:lang w:val="en-GB"/>
        </w:rPr>
        <w:t>More information will be available closer to the time.</w:t>
      </w:r>
    </w:p>
    <w:p w:rsidR="70BAEDDF" w:rsidP="4C7BC8E3" w:rsidRDefault="70BAEDDF" w14:paraId="673DEC31" w14:textId="05107EED">
      <w:pPr>
        <w:spacing w:after="160" w:line="259" w:lineRule="auto"/>
        <w:jc w:val="center"/>
        <w:rPr>
          <w:rFonts w:ascii="Calibri" w:hAnsi="Calibri" w:eastAsia="Calibri" w:cs="Calibri"/>
          <w:b w:val="0"/>
          <w:bCs w:val="0"/>
          <w:i w:val="0"/>
          <w:iCs w:val="0"/>
          <w:caps w:val="0"/>
          <w:smallCaps w:val="0"/>
          <w:noProof w:val="0"/>
          <w:color w:val="D13438"/>
          <w:sz w:val="28"/>
          <w:szCs w:val="28"/>
          <w:lang w:val="en-GB"/>
        </w:rPr>
      </w:pPr>
      <w:r w:rsidRPr="4C7BC8E3" w:rsidR="70BAEDDF">
        <w:rPr>
          <w:rFonts w:ascii="Calibri" w:hAnsi="Calibri" w:eastAsia="Calibri" w:cs="Calibri"/>
          <w:b w:val="1"/>
          <w:bCs w:val="1"/>
          <w:i w:val="0"/>
          <w:iCs w:val="0"/>
          <w:caps w:val="0"/>
          <w:smallCaps w:val="0"/>
          <w:noProof w:val="0"/>
          <w:color w:val="000000" w:themeColor="text1" w:themeTint="FF" w:themeShade="FF"/>
          <w:sz w:val="28"/>
          <w:szCs w:val="28"/>
          <w:lang w:val="en-GB"/>
        </w:rPr>
        <w:t>If you would like any further clarification or have any questions, please do get in touch with our Box Office team.</w:t>
      </w:r>
    </w:p>
    <w:p w:rsidR="70BAEDDF" w:rsidP="4C7BC8E3" w:rsidRDefault="70BAEDDF" w14:paraId="20BBA0D9" w14:textId="179143BF">
      <w:pPr>
        <w:spacing w:after="160" w:line="259" w:lineRule="auto"/>
        <w:jc w:val="center"/>
        <w:rPr>
          <w:rFonts w:ascii="Calibri" w:hAnsi="Calibri" w:eastAsia="Calibri" w:cs="Calibri"/>
          <w:b w:val="0"/>
          <w:bCs w:val="0"/>
          <w:i w:val="0"/>
          <w:iCs w:val="0"/>
          <w:caps w:val="0"/>
          <w:smallCaps w:val="0"/>
          <w:noProof w:val="0"/>
          <w:color w:val="D13438"/>
          <w:sz w:val="28"/>
          <w:szCs w:val="28"/>
          <w:lang w:val="en-GB"/>
        </w:rPr>
      </w:pPr>
      <w:r w:rsidRPr="4C7BC8E3" w:rsidR="70BAEDDF">
        <w:rPr>
          <w:rFonts w:ascii="Calibri" w:hAnsi="Calibri" w:eastAsia="Calibri" w:cs="Calibri"/>
          <w:b w:val="1"/>
          <w:bCs w:val="1"/>
          <w:i w:val="0"/>
          <w:iCs w:val="0"/>
          <w:caps w:val="0"/>
          <w:smallCaps w:val="0"/>
          <w:noProof w:val="0"/>
          <w:color w:val="000000" w:themeColor="text1" w:themeTint="FF" w:themeShade="FF"/>
          <w:sz w:val="28"/>
          <w:szCs w:val="28"/>
          <w:lang w:val="en-GB"/>
        </w:rPr>
        <w:t xml:space="preserve">Email: </w:t>
      </w:r>
      <w:hyperlink r:id="R0114e39df99f401d">
        <w:r w:rsidRPr="4C7BC8E3" w:rsidR="70BAEDDF">
          <w:rPr>
            <w:rStyle w:val="Hyperlink"/>
            <w:rFonts w:ascii="Calibri" w:hAnsi="Calibri" w:eastAsia="Calibri" w:cs="Calibri"/>
            <w:b w:val="1"/>
            <w:bCs w:val="1"/>
            <w:i w:val="0"/>
            <w:iCs w:val="0"/>
            <w:caps w:val="0"/>
            <w:smallCaps w:val="0"/>
            <w:strike w:val="0"/>
            <w:dstrike w:val="0"/>
            <w:noProof w:val="0"/>
            <w:sz w:val="28"/>
            <w:szCs w:val="28"/>
            <w:lang w:val="en-GB"/>
          </w:rPr>
          <w:t>boxoffice@youngvic.org</w:t>
        </w:r>
      </w:hyperlink>
    </w:p>
    <w:p w:rsidR="70BAEDDF" w:rsidP="4C7BC8E3" w:rsidRDefault="70BAEDDF" w14:paraId="32A444B8" w14:textId="0D597A6E">
      <w:pPr>
        <w:spacing w:after="160" w:line="259" w:lineRule="auto"/>
        <w:jc w:val="center"/>
        <w:rPr>
          <w:rFonts w:ascii="Calibri" w:hAnsi="Calibri" w:eastAsia="Calibri" w:cs="Calibri"/>
          <w:b w:val="0"/>
          <w:bCs w:val="0"/>
          <w:i w:val="0"/>
          <w:iCs w:val="0"/>
          <w:caps w:val="0"/>
          <w:smallCaps w:val="0"/>
          <w:noProof w:val="0"/>
          <w:color w:val="D13438"/>
          <w:sz w:val="28"/>
          <w:szCs w:val="28"/>
          <w:lang w:val="en-GB"/>
        </w:rPr>
      </w:pPr>
      <w:r w:rsidRPr="4C7BC8E3" w:rsidR="70BAEDDF">
        <w:rPr>
          <w:rFonts w:ascii="Calibri" w:hAnsi="Calibri" w:eastAsia="Calibri" w:cs="Calibri"/>
          <w:b w:val="1"/>
          <w:bCs w:val="1"/>
          <w:i w:val="0"/>
          <w:iCs w:val="0"/>
          <w:caps w:val="0"/>
          <w:smallCaps w:val="0"/>
          <w:noProof w:val="0"/>
          <w:color w:val="000000" w:themeColor="text1" w:themeTint="FF" w:themeShade="FF"/>
          <w:sz w:val="28"/>
          <w:szCs w:val="28"/>
          <w:lang w:val="en-GB"/>
        </w:rPr>
        <w:t>Phone number: 020 7922 2922</w:t>
      </w:r>
    </w:p>
    <w:p w:rsidR="4C7BC8E3" w:rsidP="4C7BC8E3" w:rsidRDefault="4C7BC8E3" w14:paraId="22C73738" w14:textId="1F7AB739">
      <w:pPr>
        <w:spacing w:after="160" w:line="259" w:lineRule="auto"/>
        <w:jc w:val="center"/>
        <w:rPr>
          <w:rFonts w:ascii="Calibri" w:hAnsi="Calibri" w:eastAsia="Calibri" w:cs="Calibri"/>
          <w:b w:val="0"/>
          <w:bCs w:val="0"/>
          <w:i w:val="0"/>
          <w:iCs w:val="0"/>
          <w:caps w:val="0"/>
          <w:smallCaps w:val="0"/>
          <w:noProof w:val="0"/>
          <w:color w:val="D13438"/>
          <w:sz w:val="28"/>
          <w:szCs w:val="28"/>
          <w:lang w:val="en-GB"/>
        </w:rPr>
      </w:pPr>
    </w:p>
    <w:p w:rsidR="70BAEDDF" w:rsidP="4C7BC8E3" w:rsidRDefault="70BAEDDF" w14:paraId="5BC42F12" w14:textId="53711E3E">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4C7BC8E3" w:rsidR="70BAEDDF">
        <w:rPr>
          <w:rFonts w:ascii="Calibri" w:hAnsi="Calibri" w:eastAsia="Calibri" w:cs="Calibri"/>
          <w:b w:val="1"/>
          <w:bCs w:val="1"/>
          <w:i w:val="0"/>
          <w:iCs w:val="0"/>
          <w:caps w:val="0"/>
          <w:smallCaps w:val="0"/>
          <w:noProof w:val="0"/>
          <w:color w:val="000000" w:themeColor="text1" w:themeTint="FF" w:themeShade="FF"/>
          <w:sz w:val="28"/>
          <w:szCs w:val="28"/>
          <w:lang w:val="en-GB"/>
        </w:rPr>
        <w:t>See you soon!</w:t>
      </w:r>
    </w:p>
    <w:p w:rsidR="70BAEDDF" w:rsidP="4C7BC8E3" w:rsidRDefault="70BAEDDF" w14:paraId="3EF7ABF1" w14:textId="29D3D24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4C7BC8E3" w:rsidR="70BAEDDF">
        <w:rPr>
          <w:rFonts w:ascii="Calibri" w:hAnsi="Calibri" w:eastAsia="Calibri" w:cs="Calibri"/>
          <w:b w:val="1"/>
          <w:bCs w:val="1"/>
          <w:i w:val="0"/>
          <w:iCs w:val="0"/>
          <w:caps w:val="0"/>
          <w:smallCaps w:val="0"/>
          <w:noProof w:val="0"/>
          <w:color w:val="000000" w:themeColor="text1" w:themeTint="FF" w:themeShade="FF"/>
          <w:sz w:val="28"/>
          <w:szCs w:val="28"/>
          <w:lang w:val="en-GB"/>
        </w:rPr>
        <w:t>Welcome Team</w:t>
      </w:r>
    </w:p>
    <w:p w:rsidR="4C7BC8E3" w:rsidP="4C7BC8E3" w:rsidRDefault="4C7BC8E3" w14:paraId="227CDDD9" w14:textId="1081C656">
      <w:pPr>
        <w:pStyle w:val="Normal"/>
        <w:spacing w:after="160" w:line="259"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4C7BC8E3" w:rsidP="4C7BC8E3" w:rsidRDefault="4C7BC8E3" w14:paraId="586EA73D" w14:textId="39E4C0CF">
      <w:pPr>
        <w:pStyle w:val="Normal"/>
        <w:spacing w:after="160" w:line="259"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517571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c540d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b3063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080468"/>
    <w:rsid w:val="00582CCD"/>
    <w:rsid w:val="031CA787"/>
    <w:rsid w:val="05159DBC"/>
    <w:rsid w:val="0662E7F0"/>
    <w:rsid w:val="06B16E1D"/>
    <w:rsid w:val="0B4D8178"/>
    <w:rsid w:val="0BBD6DC5"/>
    <w:rsid w:val="0C397388"/>
    <w:rsid w:val="15129929"/>
    <w:rsid w:val="181186AA"/>
    <w:rsid w:val="19FFFBF7"/>
    <w:rsid w:val="1AFF4019"/>
    <w:rsid w:val="22CBB6C7"/>
    <w:rsid w:val="26035789"/>
    <w:rsid w:val="279F27EA"/>
    <w:rsid w:val="2936A028"/>
    <w:rsid w:val="2AC4EBC5"/>
    <w:rsid w:val="2C62CECD"/>
    <w:rsid w:val="30735D20"/>
    <w:rsid w:val="31460A30"/>
    <w:rsid w:val="3959099B"/>
    <w:rsid w:val="3BE63132"/>
    <w:rsid w:val="3F597DDC"/>
    <w:rsid w:val="449BBC42"/>
    <w:rsid w:val="47080468"/>
    <w:rsid w:val="47D35D04"/>
    <w:rsid w:val="4C7BC8E3"/>
    <w:rsid w:val="5267A633"/>
    <w:rsid w:val="56261F79"/>
    <w:rsid w:val="5727535F"/>
    <w:rsid w:val="5E4BE7C4"/>
    <w:rsid w:val="62D82093"/>
    <w:rsid w:val="6FB54E05"/>
    <w:rsid w:val="70BAEDDF"/>
    <w:rsid w:val="7A2A8E56"/>
    <w:rsid w:val="7D414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0468"/>
  <w15:chartTrackingRefBased/>
  <w15:docId w15:val="{8C8687F2-8C50-44C5-8B57-2A85262B56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hyperlink" Target="mailto:boxoffice@youngvic.org" TargetMode="External" Id="Rcb936703115d47ed" /><Relationship Type="http://schemas.openxmlformats.org/officeDocument/2006/relationships/hyperlink" Target="http://www.youngvic.org/visit-us/access-for-all" TargetMode="External" Id="Rf5d99657bc18489d"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image" Target="/media/image.jpg" Id="R70122325f1ef486a"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hyperlink" Target="mailto:boxoffice@youngvic.org" TargetMode="External" Id="R6bf0ecd3d2924faa" /><Relationship Type="http://schemas.openxmlformats.org/officeDocument/2006/relationships/hyperlink" Target="mailto:boxoffice@youngvic.org" TargetMode="External" Id="R0114e39df99f401d" /><Relationship Type="http://schemas.openxmlformats.org/officeDocument/2006/relationships/image" Target="/media/image2.jpg" Id="R24de640a75d94135" /><Relationship Type="http://schemas.openxmlformats.org/officeDocument/2006/relationships/fontTable" Target="/word/fontTable.xml" Id="rId4" /><Relationship Type="http://schemas.openxmlformats.org/officeDocument/2006/relationships/numbering" Target="/word/numbering.xml" Id="Rd1474894087548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0" ma:contentTypeDescription="Create a new document." ma:contentTypeScope="" ma:versionID="5073e8c27b28f938c587912b27c07c03">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bab9aa9cb76d4da8ecdf543b4b925ef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89F56D-440D-4E12-9605-00EA1AA25098}"/>
</file>

<file path=customXml/itemProps2.xml><?xml version="1.0" encoding="utf-8"?>
<ds:datastoreItem xmlns:ds="http://schemas.openxmlformats.org/officeDocument/2006/customXml" ds:itemID="{1ECD5E26-2677-40BF-8C13-F26F8EDD89E1}"/>
</file>

<file path=customXml/itemProps3.xml><?xml version="1.0" encoding="utf-8"?>
<ds:datastoreItem xmlns:ds="http://schemas.openxmlformats.org/officeDocument/2006/customXml" ds:itemID="{0BB40F26-A7D0-416F-998B-1465C4FA49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Boachie</dc:creator>
  <keywords/>
  <dc:description/>
  <lastModifiedBy>Amanda Boachie</lastModifiedBy>
  <revision>3</revision>
  <dcterms:created xsi:type="dcterms:W3CDTF">2022-10-11T10:52:52.0000000Z</dcterms:created>
  <dcterms:modified xsi:type="dcterms:W3CDTF">2022-10-11T11:51:01.0091321Z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0x010100DFD387D5ED9F2F47ADDD3EB0C17E3F98</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